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01EFCACF" wp14:editId="674409D0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4F24DD" w:rsidRDefault="004F24DD" w:rsidP="004F24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4F24DD" w:rsidRDefault="004F24DD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4F24DD" w:rsidRDefault="003E6A30" w:rsidP="004F24DD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28</w:t>
      </w:r>
      <w:bookmarkStart w:id="0" w:name="_GoBack"/>
      <w:bookmarkEnd w:id="0"/>
    </w:p>
    <w:p w:rsidR="004F24DD" w:rsidRDefault="004F24DD" w:rsidP="004F24DD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C201E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 w:rsidR="00C201E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="00884A12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</w:t>
      </w:r>
      <w:r w:rsidR="00884A12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="00C201E2">
        <w:rPr>
          <w:rFonts w:ascii="Times New Roman" w:eastAsia="Times New Roman" w:hAnsi="Times New Roman" w:cs="Times New Roman"/>
          <w:sz w:val="24"/>
          <w:szCs w:val="24"/>
          <w:lang w:eastAsia="bg-BG"/>
        </w:rPr>
        <w:t>. /вторник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ОбС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5A162C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”Устройство на територията, строителство, околна среда, благоустрояване, обществен транспорт и комуникации”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Любомир Пасков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 проекта за</w:t>
      </w:r>
    </w:p>
    <w:p w:rsidR="004F24DD" w:rsidRPr="00E80BCC" w:rsidRDefault="004F24DD" w:rsidP="004F24DD">
      <w:pPr>
        <w:tabs>
          <w:tab w:val="left" w:pos="1080"/>
        </w:tabs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A5782" w:rsidRPr="00C43619" w:rsidRDefault="005A5782" w:rsidP="005A5782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bookmarkStart w:id="1" w:name="_Hlk158905595"/>
      <w:r w:rsidRPr="00C43619">
        <w:rPr>
          <w:rFonts w:ascii="Times New Roman" w:hAnsi="Times New Roman" w:cs="Times New Roman"/>
          <w:b/>
          <w:u w:val="single"/>
        </w:rPr>
        <w:t>Д Н Е В Е Н     Р Е Д:</w:t>
      </w:r>
      <w:r w:rsidRPr="00C4361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bookmarkEnd w:id="1"/>
    <w:p w:rsidR="00C201E2" w:rsidRPr="0054147A" w:rsidRDefault="00C201E2" w:rsidP="00C201E2">
      <w:pPr>
        <w:shd w:val="clear" w:color="auto" w:fill="FFFFFF"/>
        <w:tabs>
          <w:tab w:val="left" w:pos="8070"/>
        </w:tabs>
        <w:spacing w:line="547" w:lineRule="exact"/>
        <w:ind w:left="91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>1.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ab/>
      </w:r>
    </w:p>
    <w:p w:rsidR="00C201E2" w:rsidRPr="0054147A" w:rsidRDefault="00C201E2" w:rsidP="00C201E2">
      <w:pPr>
        <w:shd w:val="clear" w:color="auto" w:fill="FFFFFF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. Управителя на МБАЛ“ ЕООД</w:t>
      </w:r>
    </w:p>
    <w:p w:rsidR="00C201E2" w:rsidRPr="0054147A" w:rsidRDefault="00C201E2" w:rsidP="00C201E2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2.Отчет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C201E2" w:rsidRPr="0054147A" w:rsidRDefault="00C201E2" w:rsidP="00C201E2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Докл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>. Управителя на МЦ І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54147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4"/>
          <w:sz w:val="24"/>
          <w:szCs w:val="24"/>
        </w:rPr>
        <w:t>Предложения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Разчети за извършен текущ ремонт.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lastRenderedPageBreak/>
        <w:t>От Кмета на Общината относно</w:t>
      </w:r>
      <w:r w:rsidRPr="0054147A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: </w:t>
      </w: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</w:t>
      </w: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54147A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Pr="005414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54147A">
        <w:rPr>
          <w:rFonts w:ascii="Times New Roman" w:hAnsi="Times New Roman" w:cs="Times New Roman"/>
          <w:sz w:val="24"/>
          <w:szCs w:val="24"/>
        </w:rPr>
        <w:t xml:space="preserve"> 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Отчет за дейността на" МБАЛ" ЕООД </w:t>
      </w:r>
      <w:proofErr w:type="spellStart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през 2025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 xml:space="preserve"> </w:t>
      </w:r>
      <w:r w:rsidRPr="0054147A">
        <w:rPr>
          <w:rFonts w:ascii="Times New Roman" w:hAnsi="Times New Roman" w:cs="Times New Roman"/>
          <w:color w:val="000000"/>
          <w:spacing w:val="1"/>
          <w:sz w:val="24"/>
          <w:szCs w:val="24"/>
        </w:rPr>
        <w:t>година.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C201E2" w:rsidRPr="0054147A" w:rsidRDefault="00C201E2" w:rsidP="00C201E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hd w:val="clear" w:color="auto" w:fill="FFFFFF"/>
        <w:spacing w:line="269" w:lineRule="exac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Медицински център I ЕООД </w:t>
      </w:r>
      <w:proofErr w:type="spellStart"/>
      <w:r w:rsidRPr="0054147A">
        <w:rPr>
          <w:rFonts w:ascii="Times New Roman" w:hAnsi="Times New Roman" w:cs="Times New Roman"/>
          <w:color w:val="000000"/>
          <w:sz w:val="24"/>
          <w:szCs w:val="24"/>
        </w:rPr>
        <w:t>гр.Гулянци</w:t>
      </w:r>
      <w:proofErr w:type="spellEnd"/>
      <w:r w:rsidRPr="0054147A">
        <w:rPr>
          <w:rFonts w:ascii="Times New Roman" w:hAnsi="Times New Roman" w:cs="Times New Roman"/>
          <w:color w:val="000000"/>
          <w:sz w:val="24"/>
          <w:szCs w:val="24"/>
        </w:rPr>
        <w:t xml:space="preserve"> за 2025 година.</w:t>
      </w:r>
    </w:p>
    <w:p w:rsidR="00C201E2" w:rsidRPr="0054147A" w:rsidRDefault="00C201E2" w:rsidP="00C201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1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Утвърждаване</w:t>
      </w:r>
      <w:r w:rsidRPr="0054147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разчета за финансиране на капиталовите разходи на Община Гулянци  за 2026 година.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                                                                    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2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ind w:firstLine="708"/>
        <w:jc w:val="both"/>
        <w:rPr>
          <w:rFonts w:ascii="Times New Roman" w:hAnsi="Times New Roman" w:cs="Times New Roman"/>
          <w:color w:val="0A0A0A"/>
          <w:sz w:val="24"/>
          <w:szCs w:val="24"/>
        </w:rPr>
      </w:pPr>
      <w:r w:rsidRPr="0054147A">
        <w:rPr>
          <w:rFonts w:ascii="Times New Roman" w:hAnsi="Times New Roman" w:cs="Times New Roman"/>
          <w:color w:val="0A0A0A"/>
          <w:sz w:val="24"/>
          <w:szCs w:val="24"/>
        </w:rPr>
        <w:t>Предложение за трансформиране на средства от целевата субсидия за капиталови разходи в трансфер за неотложни текущи ремонти по реда на чл. 4а, ал. 4 от Закона за събирането на приходите и извършването на разходите през 2026 г.</w:t>
      </w:r>
    </w:p>
    <w:p w:rsidR="00C201E2" w:rsidRPr="0054147A" w:rsidRDefault="00C201E2" w:rsidP="00C201E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Разчети за извършен текущ ремонт.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4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 xml:space="preserve">Ползване на временен безлихвен заем от временно свободните средства от бюджетната сметка на Община Гулянци за участие по проект „Повишаване готовността за предотвратяване и овладяване на бедствия, пожари и извънредни ситуации в Област Плевен“, финансиран по процедура чрез директно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BG05SFPR002-1.035 </w:t>
      </w:r>
      <w:r w:rsidRPr="0054147A">
        <w:rPr>
          <w:rFonts w:ascii="Times New Roman" w:hAnsi="Times New Roman" w:cs="Times New Roman"/>
          <w:sz w:val="24"/>
          <w:szCs w:val="24"/>
        </w:rPr>
        <w:t>по Програма „Развитие на човешките ресурси“ 2021-2027.</w:t>
      </w:r>
    </w:p>
    <w:p w:rsidR="00C201E2" w:rsidRPr="0054147A" w:rsidRDefault="00C201E2" w:rsidP="00C201E2">
      <w:pPr>
        <w:tabs>
          <w:tab w:val="left" w:pos="720"/>
          <w:tab w:val="left" w:pos="3040"/>
        </w:tabs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5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Актуализиране на Програма за управление и разпореждане с имотите – общинска собственост за 2026 г.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6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47A">
        <w:rPr>
          <w:rFonts w:ascii="Times New Roman" w:hAnsi="Times New Roman" w:cs="Times New Roman"/>
          <w:bCs/>
          <w:sz w:val="24"/>
          <w:szCs w:val="24"/>
        </w:rPr>
        <w:t>Доклади за осъществените читалищни дейности и за изразходваните от държавния бюджет средства през 20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25</w:t>
      </w:r>
      <w:r w:rsidRPr="0054147A">
        <w:rPr>
          <w:rFonts w:ascii="Times New Roman" w:hAnsi="Times New Roman" w:cs="Times New Roman"/>
          <w:bCs/>
          <w:sz w:val="24"/>
          <w:szCs w:val="24"/>
        </w:rPr>
        <w:t xml:space="preserve"> г. на народните читалища в община Гулянци</w:t>
      </w:r>
      <w:r w:rsidRPr="0054147A">
        <w:rPr>
          <w:rFonts w:ascii="Times New Roman" w:hAnsi="Times New Roman" w:cs="Times New Roman"/>
          <w:bCs/>
          <w:sz w:val="24"/>
          <w:szCs w:val="24"/>
          <w:lang w:val="en-US"/>
        </w:rPr>
        <w:t>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7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</w: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4147A">
        <w:rPr>
          <w:rFonts w:ascii="Times New Roman" w:hAnsi="Times New Roman" w:cs="Times New Roman"/>
          <w:sz w:val="24"/>
          <w:szCs w:val="24"/>
        </w:rPr>
        <w:t>П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ри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е</w:t>
      </w:r>
      <w:proofErr w:type="spellStart"/>
      <w:r w:rsidRPr="0054147A">
        <w:rPr>
          <w:rFonts w:ascii="Times New Roman" w:hAnsi="Times New Roman" w:cs="Times New Roman"/>
          <w:sz w:val="24"/>
          <w:szCs w:val="24"/>
          <w:lang w:val="en-US"/>
        </w:rPr>
        <w:t>мане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на Годишен план на дейностите за подкрепа за личностно развитие на децата и учениците в община Гулянци за 2026 година.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8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с. Гиген и с. Загражден в Община Гулянци.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9</w:t>
      </w: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Отдаване под наем на полските пътища, включени в доброволните споразумения между земеделските стопани за землищата на гр. Гулянци и с. Дъбован в Община Гулянци.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10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4147A">
        <w:rPr>
          <w:rFonts w:ascii="Times New Roman" w:hAnsi="Times New Roman" w:cs="Times New Roman"/>
          <w:sz w:val="24"/>
          <w:szCs w:val="24"/>
        </w:rPr>
        <w:tab/>
        <w:t>Даване на съгласие за разполагане на строеж в имот с идентификатор 18099.401.754 на регулационната граница със съседен имот с идентификатор 18099.401.753.</w:t>
      </w:r>
    </w:p>
    <w:p w:rsidR="00C201E2" w:rsidRPr="0054147A" w:rsidRDefault="00C201E2" w:rsidP="00C201E2">
      <w:pPr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Любомир Пасков  запозна колегите си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предложението.</w:t>
      </w:r>
    </w:p>
    <w:p w:rsidR="00C201E2" w:rsidRPr="0054147A" w:rsidRDefault="00C201E2" w:rsidP="00C201E2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 w:rsidRPr="0054147A"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11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83394.21.55 – частна общинска собственост в землището на с. Шияково.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12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18099.401.1856 -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13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18099.401.1855 -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14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18099.401.1854 -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15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ХVІ – 243 с идентификатор № 22335.501.309 - частна общинска собственост, находящ се в кв. 76 по плана на с. Долни Вит,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Плевен, на собственика на законно построените върху имота сгради.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18099.401.1853 - частна общинска собственост, находящ се в кв. 32  по плана на  гр. Гулянци,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16</w:t>
      </w: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Продажба на УПИ с идентификатор № 39712.502.30- частна общинска собственост, находящ се в кв. 32 по плана на с. Крета, общ. Гулянци,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обл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>. Плевен.</w:t>
      </w:r>
    </w:p>
    <w:p w:rsidR="00C201E2" w:rsidRPr="0054147A" w:rsidRDefault="00C201E2" w:rsidP="00C201E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C201E2" w:rsidRPr="0054147A" w:rsidRDefault="00C201E2" w:rsidP="00C201E2">
      <w:pPr>
        <w:spacing w:after="100"/>
        <w:ind w:firstLine="708"/>
        <w:rPr>
          <w:rFonts w:ascii="Times New Roman" w:hAnsi="Times New Roman" w:cs="Times New Roman"/>
          <w:sz w:val="24"/>
          <w:szCs w:val="24"/>
        </w:rPr>
      </w:pPr>
    </w:p>
    <w:p w:rsidR="00C201E2" w:rsidRPr="0054147A" w:rsidRDefault="00C201E2" w:rsidP="00C201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 w:rsidRPr="0054147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т.3 подточка 17</w:t>
      </w:r>
    </w:p>
    <w:p w:rsidR="00C201E2" w:rsidRPr="0054147A" w:rsidRDefault="00C201E2" w:rsidP="00C201E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C201E2" w:rsidRPr="0054147A" w:rsidRDefault="00C201E2" w:rsidP="00C201E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4147A">
        <w:rPr>
          <w:rFonts w:ascii="Times New Roman" w:hAnsi="Times New Roman" w:cs="Times New Roman"/>
          <w:sz w:val="24"/>
          <w:szCs w:val="24"/>
        </w:rPr>
        <w:t xml:space="preserve">Кандидатстване по процедура чрез предоставяне на безвъзмездна финансова помощ 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 xml:space="preserve"> BG</w:t>
      </w:r>
      <w:r w:rsidRPr="0054147A">
        <w:rPr>
          <w:rFonts w:ascii="Times New Roman" w:hAnsi="Times New Roman" w:cs="Times New Roman"/>
          <w:sz w:val="24"/>
          <w:szCs w:val="24"/>
        </w:rPr>
        <w:t>05</w:t>
      </w:r>
      <w:r w:rsidRPr="0054147A">
        <w:rPr>
          <w:rFonts w:ascii="Times New Roman" w:hAnsi="Times New Roman" w:cs="Times New Roman"/>
          <w:sz w:val="24"/>
          <w:szCs w:val="24"/>
          <w:lang w:val="en-US"/>
        </w:rPr>
        <w:t>SFPR002-2.016</w:t>
      </w:r>
      <w:r w:rsidRPr="0054147A">
        <w:rPr>
          <w:rFonts w:ascii="Times New Roman" w:hAnsi="Times New Roman" w:cs="Times New Roman"/>
          <w:sz w:val="24"/>
          <w:szCs w:val="24"/>
        </w:rPr>
        <w:t xml:space="preserve"> подкрепа за уязвими и </w:t>
      </w:r>
      <w:proofErr w:type="spellStart"/>
      <w:r w:rsidRPr="0054147A">
        <w:rPr>
          <w:rFonts w:ascii="Times New Roman" w:hAnsi="Times New Roman" w:cs="Times New Roman"/>
          <w:sz w:val="24"/>
          <w:szCs w:val="24"/>
        </w:rPr>
        <w:t>маргинализирани</w:t>
      </w:r>
      <w:proofErr w:type="spellEnd"/>
      <w:r w:rsidRPr="0054147A">
        <w:rPr>
          <w:rFonts w:ascii="Times New Roman" w:hAnsi="Times New Roman" w:cs="Times New Roman"/>
          <w:sz w:val="24"/>
          <w:szCs w:val="24"/>
        </w:rPr>
        <w:t xml:space="preserve"> общности и съгласие за сключване на споразумение за партньорство. </w:t>
      </w:r>
    </w:p>
    <w:p w:rsidR="00C201E2" w:rsidRPr="0054147A" w:rsidRDefault="00C201E2" w:rsidP="00C201E2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4147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F24DD" w:rsidRPr="005A162C" w:rsidRDefault="004F24DD" w:rsidP="004F24D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>ПРЕДСЕДАТЕЛ :……………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..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Любомир Пасков/</w:t>
      </w: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F24DD" w:rsidRPr="005A162C" w:rsidRDefault="004F24DD" w:rsidP="004F24D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СЕКРЕТАР: …</w:t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>.………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….</w:t>
      </w:r>
    </w:p>
    <w:p w:rsidR="004F24DD" w:rsidRDefault="004F24DD" w:rsidP="004F24DD">
      <w:pPr>
        <w:spacing w:after="0" w:line="240" w:lineRule="auto"/>
        <w:jc w:val="both"/>
      </w:pP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5A162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/Пламен Давидов /</w:t>
      </w:r>
    </w:p>
    <w:p w:rsidR="004F24DD" w:rsidRDefault="004F24DD" w:rsidP="004F24DD"/>
    <w:p w:rsidR="004F24DD" w:rsidRDefault="004F24DD" w:rsidP="004F24DD"/>
    <w:p w:rsidR="000E15EB" w:rsidRDefault="000E15EB"/>
    <w:sectPr w:rsidR="000E15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E2F"/>
    <w:rsid w:val="000D2770"/>
    <w:rsid w:val="000E15EB"/>
    <w:rsid w:val="001E0E81"/>
    <w:rsid w:val="00201FEC"/>
    <w:rsid w:val="00237DE9"/>
    <w:rsid w:val="00242DF8"/>
    <w:rsid w:val="00380E2F"/>
    <w:rsid w:val="003E6A30"/>
    <w:rsid w:val="004F24DD"/>
    <w:rsid w:val="00564B0A"/>
    <w:rsid w:val="00587399"/>
    <w:rsid w:val="005A5782"/>
    <w:rsid w:val="0070799B"/>
    <w:rsid w:val="007D36ED"/>
    <w:rsid w:val="007D3FAB"/>
    <w:rsid w:val="00871C58"/>
    <w:rsid w:val="00884A12"/>
    <w:rsid w:val="008D7E91"/>
    <w:rsid w:val="00922AD5"/>
    <w:rsid w:val="009F29BC"/>
    <w:rsid w:val="00AA7A5D"/>
    <w:rsid w:val="00AC16B2"/>
    <w:rsid w:val="00B156A7"/>
    <w:rsid w:val="00B56CEF"/>
    <w:rsid w:val="00BD3337"/>
    <w:rsid w:val="00C201E2"/>
    <w:rsid w:val="00CC14EA"/>
    <w:rsid w:val="00DC4D49"/>
    <w:rsid w:val="00DC7D4A"/>
    <w:rsid w:val="00DF178E"/>
    <w:rsid w:val="00EF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08658"/>
  <w15:chartTrackingRefBased/>
  <w15:docId w15:val="{D7DD8F0E-ACDD-4F43-B8C2-661FD3703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24DD"/>
    <w:pPr>
      <w:spacing w:line="252" w:lineRule="auto"/>
    </w:pPr>
  </w:style>
  <w:style w:type="paragraph" w:styleId="1">
    <w:name w:val="heading 1"/>
    <w:basedOn w:val="a"/>
    <w:next w:val="a"/>
    <w:link w:val="10"/>
    <w:qFormat/>
    <w:rsid w:val="007D3FAB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1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871C58"/>
    <w:rPr>
      <w:rFonts w:ascii="Segoe UI" w:hAnsi="Segoe UI" w:cs="Segoe UI"/>
      <w:sz w:val="18"/>
      <w:szCs w:val="18"/>
    </w:rPr>
  </w:style>
  <w:style w:type="character" w:styleId="a5">
    <w:name w:val="Strong"/>
    <w:qFormat/>
    <w:rsid w:val="00DF178E"/>
    <w:rPr>
      <w:b/>
      <w:bCs/>
    </w:rPr>
  </w:style>
  <w:style w:type="paragraph" w:styleId="a6">
    <w:name w:val="header"/>
    <w:basedOn w:val="a"/>
    <w:link w:val="a7"/>
    <w:uiPriority w:val="99"/>
    <w:rsid w:val="00DF178E"/>
    <w:pPr>
      <w:tabs>
        <w:tab w:val="center" w:pos="4703"/>
        <w:tab w:val="right" w:pos="94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7">
    <w:name w:val="Горен колонтитул Знак"/>
    <w:basedOn w:val="a0"/>
    <w:link w:val="a6"/>
    <w:uiPriority w:val="99"/>
    <w:rsid w:val="00DF178E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10">
    <w:name w:val="Заглавие 1 Знак"/>
    <w:basedOn w:val="a0"/>
    <w:link w:val="1"/>
    <w:rsid w:val="007D3FAB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5A5782"/>
  </w:style>
  <w:style w:type="paragraph" w:customStyle="1" w:styleId="Default">
    <w:name w:val="Default"/>
    <w:rsid w:val="005A578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7</Pages>
  <Words>1412</Words>
  <Characters>8051</Characters>
  <Application>Microsoft Office Word</Application>
  <DocSecurity>0</DocSecurity>
  <Lines>67</Lines>
  <Paragraphs>18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26</cp:revision>
  <cp:lastPrinted>2026-02-26T08:47:00Z</cp:lastPrinted>
  <dcterms:created xsi:type="dcterms:W3CDTF">2025-07-23T10:54:00Z</dcterms:created>
  <dcterms:modified xsi:type="dcterms:W3CDTF">2026-06-04T06:06:00Z</dcterms:modified>
</cp:coreProperties>
</file>